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156" w:rsidRPr="006E0295" w:rsidRDefault="00DC59C8" w:rsidP="006E0295">
      <w:pPr>
        <w:pStyle w:val="Ttulo1"/>
        <w:ind w:left="-426" w:right="-858"/>
        <w:jc w:val="center"/>
        <w:rPr>
          <w:rFonts w:cstheme="majorHAnsi"/>
          <w:color w:val="auto"/>
          <w:sz w:val="24"/>
          <w:szCs w:val="24"/>
          <w:u w:val="single"/>
        </w:rPr>
      </w:pPr>
      <w:r w:rsidRPr="006E0295">
        <w:rPr>
          <w:rFonts w:cstheme="majorHAnsi"/>
          <w:color w:val="auto"/>
          <w:sz w:val="24"/>
          <w:szCs w:val="24"/>
          <w:u w:val="single"/>
        </w:rPr>
        <w:t>GUÍA PRÁCTICA PARA SOLICITAR LA SUBVENCIÓN</w:t>
      </w:r>
      <w:r w:rsidR="0047460C" w:rsidRPr="006E0295">
        <w:rPr>
          <w:rFonts w:cstheme="majorHAnsi"/>
          <w:color w:val="auto"/>
          <w:sz w:val="24"/>
          <w:szCs w:val="24"/>
          <w:u w:val="single"/>
        </w:rPr>
        <w:t xml:space="preserve"> </w:t>
      </w:r>
    </w:p>
    <w:p w:rsidR="006E0295" w:rsidRPr="006E0295" w:rsidRDefault="006E0295" w:rsidP="006E0295">
      <w:pPr>
        <w:ind w:left="-426" w:right="-858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6E0295">
        <w:rPr>
          <w:rFonts w:asciiTheme="majorHAnsi" w:hAnsiTheme="majorHAnsi" w:cstheme="majorHAnsi"/>
          <w:b/>
          <w:sz w:val="24"/>
          <w:szCs w:val="24"/>
        </w:rPr>
        <w:t xml:space="preserve">Convocatoria 2025. </w:t>
      </w:r>
    </w:p>
    <w:p w:rsidR="006E0295" w:rsidRPr="006E0295" w:rsidRDefault="006E0295" w:rsidP="006E0295">
      <w:pPr>
        <w:ind w:left="-426" w:right="-858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6E0295">
        <w:rPr>
          <w:rFonts w:asciiTheme="majorHAnsi" w:hAnsiTheme="majorHAnsi" w:cstheme="majorHAnsi"/>
          <w:b/>
          <w:sz w:val="24"/>
          <w:szCs w:val="24"/>
        </w:rPr>
        <w:t xml:space="preserve">   Subvenciones por Participación en </w:t>
      </w:r>
      <w:r w:rsidR="00DC59C8" w:rsidRPr="006E0295">
        <w:rPr>
          <w:rFonts w:asciiTheme="majorHAnsi" w:hAnsiTheme="majorHAnsi" w:cstheme="majorHAnsi"/>
          <w:b/>
          <w:sz w:val="24"/>
          <w:szCs w:val="24"/>
        </w:rPr>
        <w:t>Competiciones Nacionales Federadas Superiores</w:t>
      </w:r>
      <w:r w:rsidR="00975323" w:rsidRPr="006E0295">
        <w:rPr>
          <w:rFonts w:asciiTheme="majorHAnsi" w:hAnsiTheme="majorHAnsi" w:cstheme="majorHAnsi"/>
          <w:b/>
          <w:sz w:val="24"/>
          <w:szCs w:val="24"/>
        </w:rPr>
        <w:t>.</w:t>
      </w:r>
    </w:p>
    <w:p w:rsidR="00B53156" w:rsidRPr="006E0295" w:rsidRDefault="00DC59C8" w:rsidP="006E0295">
      <w:pPr>
        <w:pStyle w:val="Prrafode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ind w:right="-858" w:hanging="436"/>
        <w:rPr>
          <w:rFonts w:asciiTheme="majorHAnsi" w:hAnsiTheme="majorHAnsi" w:cstheme="majorHAnsi"/>
          <w:b/>
          <w:sz w:val="24"/>
          <w:szCs w:val="24"/>
        </w:rPr>
      </w:pPr>
      <w:r w:rsidRPr="006E0295">
        <w:rPr>
          <w:rFonts w:asciiTheme="majorHAnsi" w:hAnsiTheme="majorHAnsi" w:cstheme="majorHAnsi"/>
          <w:b/>
          <w:sz w:val="24"/>
          <w:szCs w:val="24"/>
        </w:rPr>
        <w:t>¿QUIÉNES PUEDEN SOLICITARLA?</w:t>
      </w:r>
    </w:p>
    <w:p w:rsidR="00975323" w:rsidRPr="006E0295" w:rsidRDefault="00DC59C8" w:rsidP="006E0295">
      <w:pPr>
        <w:ind w:left="-426"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Entidades deportivas 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locales </w:t>
      </w:r>
      <w:r w:rsidRPr="006E0295">
        <w:rPr>
          <w:rFonts w:asciiTheme="majorHAnsi" w:hAnsiTheme="majorHAnsi" w:cstheme="majorHAnsi"/>
          <w:sz w:val="24"/>
          <w:szCs w:val="24"/>
        </w:rPr>
        <w:t>que:</w:t>
      </w:r>
    </w:p>
    <w:p w:rsidR="00BC7FC2" w:rsidRPr="006E0295" w:rsidRDefault="00DC59C8" w:rsidP="006E0295">
      <w:pPr>
        <w:spacing w:line="360" w:lineRule="auto"/>
        <w:ind w:left="-142"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- </w:t>
      </w:r>
      <w:r w:rsidR="001300B5" w:rsidRPr="006E0295">
        <w:rPr>
          <w:rFonts w:asciiTheme="majorHAnsi" w:hAnsiTheme="majorHAnsi" w:cstheme="majorHAnsi"/>
          <w:sz w:val="24"/>
          <w:szCs w:val="24"/>
        </w:rPr>
        <w:t>Figuren</w:t>
      </w:r>
      <w:r w:rsidRPr="006E0295">
        <w:rPr>
          <w:rFonts w:asciiTheme="majorHAnsi" w:hAnsiTheme="majorHAnsi" w:cstheme="majorHAnsi"/>
          <w:sz w:val="24"/>
          <w:szCs w:val="24"/>
        </w:rPr>
        <w:t xml:space="preserve"> inscritas en el Registro Andaluz de Entidades Deportivas.</w:t>
      </w:r>
      <w:r w:rsidRPr="006E0295">
        <w:rPr>
          <w:rFonts w:asciiTheme="majorHAnsi" w:hAnsiTheme="majorHAnsi" w:cstheme="majorHAnsi"/>
          <w:sz w:val="24"/>
          <w:szCs w:val="24"/>
        </w:rPr>
        <w:br/>
        <w:t>- Tengan sede social en Dos Hermanas.</w:t>
      </w:r>
      <w:r w:rsidRPr="006E0295">
        <w:rPr>
          <w:rFonts w:asciiTheme="majorHAnsi" w:hAnsiTheme="majorHAnsi" w:cstheme="majorHAnsi"/>
          <w:sz w:val="24"/>
          <w:szCs w:val="24"/>
        </w:rPr>
        <w:br/>
        <w:t>- Estén inscritas en el Registro Municipal de Asociaciones (mínimo 2 años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 de antigüedad</w:t>
      </w:r>
      <w:r w:rsidRPr="006E0295">
        <w:rPr>
          <w:rFonts w:asciiTheme="majorHAnsi" w:hAnsiTheme="majorHAnsi" w:cstheme="majorHAnsi"/>
          <w:sz w:val="24"/>
          <w:szCs w:val="24"/>
        </w:rPr>
        <w:t>).</w:t>
      </w:r>
      <w:r w:rsidRPr="006E0295">
        <w:rPr>
          <w:rFonts w:asciiTheme="majorHAnsi" w:hAnsiTheme="majorHAnsi" w:cstheme="majorHAnsi"/>
          <w:sz w:val="24"/>
          <w:szCs w:val="24"/>
        </w:rPr>
        <w:br/>
        <w:t>- Participen con su equipo principal en 1.ª, 2.ª, 3.ª o 4.ª categoría nacional (</w:t>
      </w:r>
      <w:r w:rsidR="00975323" w:rsidRPr="006E0295">
        <w:rPr>
          <w:rFonts w:asciiTheme="majorHAnsi" w:hAnsiTheme="majorHAnsi" w:cstheme="majorHAnsi"/>
          <w:sz w:val="24"/>
          <w:szCs w:val="24"/>
        </w:rPr>
        <w:t>o asimilada</w:t>
      </w:r>
      <w:r w:rsidR="001300B5" w:rsidRPr="006E0295">
        <w:rPr>
          <w:rFonts w:asciiTheme="majorHAnsi" w:hAnsiTheme="majorHAnsi" w:cstheme="majorHAnsi"/>
          <w:sz w:val="24"/>
          <w:szCs w:val="24"/>
        </w:rPr>
        <w:t>).</w:t>
      </w:r>
      <w:r w:rsidR="001300B5" w:rsidRPr="006E0295">
        <w:rPr>
          <w:rFonts w:asciiTheme="majorHAnsi" w:hAnsiTheme="majorHAnsi" w:cstheme="majorHAnsi"/>
          <w:sz w:val="24"/>
          <w:szCs w:val="24"/>
        </w:rPr>
        <w:br/>
        <w:t xml:space="preserve">- Cumplan los requisitos establecidos en </w:t>
      </w:r>
      <w:r w:rsidR="00BC7FC2" w:rsidRPr="006E0295">
        <w:rPr>
          <w:rFonts w:asciiTheme="majorHAnsi" w:hAnsiTheme="majorHAnsi" w:cstheme="majorHAnsi"/>
          <w:sz w:val="24"/>
          <w:szCs w:val="24"/>
        </w:rPr>
        <w:t xml:space="preserve">el apartado 3.2 de las bases reguladoras. </w:t>
      </w:r>
    </w:p>
    <w:p w:rsidR="00B53156" w:rsidRPr="006E0295" w:rsidRDefault="006E0295" w:rsidP="006E0295">
      <w:pPr>
        <w:pStyle w:val="Prrafode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ind w:right="-858" w:hanging="436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DC59C8" w:rsidRPr="006E0295">
        <w:rPr>
          <w:rFonts w:asciiTheme="majorHAnsi" w:hAnsiTheme="majorHAnsi" w:cstheme="majorHAnsi"/>
          <w:b/>
          <w:sz w:val="24"/>
          <w:szCs w:val="24"/>
        </w:rPr>
        <w:t xml:space="preserve"> DOCUMENTACIÓN OBLIGATORIA A PRESENTAR</w:t>
      </w:r>
      <w:r w:rsidRPr="006E0295">
        <w:rPr>
          <w:rFonts w:asciiTheme="majorHAnsi" w:hAnsiTheme="majorHAnsi" w:cstheme="majorHAnsi"/>
          <w:b/>
          <w:sz w:val="24"/>
          <w:szCs w:val="24"/>
        </w:rPr>
        <w:t>:</w:t>
      </w:r>
    </w:p>
    <w:p w:rsidR="006E0295" w:rsidRDefault="00DC59C8" w:rsidP="006E0295">
      <w:pPr>
        <w:pStyle w:val="Prrafodelista"/>
        <w:numPr>
          <w:ilvl w:val="0"/>
          <w:numId w:val="17"/>
        </w:numPr>
        <w:spacing w:line="360" w:lineRule="auto"/>
        <w:ind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Anexo I - Solicitud y Auto-baremo: Modelo oficial </w:t>
      </w:r>
      <w:r w:rsidR="00975323" w:rsidRPr="006E0295">
        <w:rPr>
          <w:rFonts w:asciiTheme="majorHAnsi" w:hAnsiTheme="majorHAnsi" w:cstheme="majorHAnsi"/>
          <w:sz w:val="24"/>
          <w:szCs w:val="24"/>
        </w:rPr>
        <w:t>(cumplimentado correctamente).</w:t>
      </w:r>
    </w:p>
    <w:p w:rsidR="006E0295" w:rsidRDefault="00D27C05" w:rsidP="006E0295">
      <w:pPr>
        <w:pStyle w:val="Prrafodelista"/>
        <w:numPr>
          <w:ilvl w:val="0"/>
          <w:numId w:val="17"/>
        </w:numPr>
        <w:spacing w:line="360" w:lineRule="auto"/>
        <w:ind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Anexo II - </w:t>
      </w:r>
      <w:r w:rsidR="00DC59C8" w:rsidRPr="006E0295">
        <w:rPr>
          <w:rFonts w:asciiTheme="majorHAnsi" w:hAnsiTheme="majorHAnsi" w:cstheme="majorHAnsi"/>
          <w:sz w:val="24"/>
          <w:szCs w:val="24"/>
        </w:rPr>
        <w:t>Certifica</w:t>
      </w:r>
      <w:r w:rsidRPr="006E0295">
        <w:rPr>
          <w:rFonts w:asciiTheme="majorHAnsi" w:hAnsiTheme="majorHAnsi" w:cstheme="majorHAnsi"/>
          <w:sz w:val="24"/>
          <w:szCs w:val="24"/>
        </w:rPr>
        <w:t>do Federativo Oficial</w:t>
      </w:r>
      <w:r w:rsidR="00DC59C8" w:rsidRPr="006E0295">
        <w:rPr>
          <w:rFonts w:asciiTheme="majorHAnsi" w:hAnsiTheme="majorHAnsi" w:cstheme="majorHAnsi"/>
          <w:sz w:val="24"/>
          <w:szCs w:val="24"/>
        </w:rPr>
        <w:t xml:space="preserve">: 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Detalle de </w:t>
      </w:r>
      <w:r w:rsidR="00DC59C8" w:rsidRPr="006E0295">
        <w:rPr>
          <w:rFonts w:asciiTheme="majorHAnsi" w:hAnsiTheme="majorHAnsi" w:cstheme="majorHAnsi"/>
          <w:sz w:val="24"/>
          <w:szCs w:val="24"/>
        </w:rPr>
        <w:t xml:space="preserve">Categorías, equipos inscritos, sanciones, </w:t>
      </w:r>
      <w:r w:rsidR="00975323" w:rsidRPr="006E0295">
        <w:rPr>
          <w:rFonts w:asciiTheme="majorHAnsi" w:hAnsiTheme="majorHAnsi" w:cstheme="majorHAnsi"/>
          <w:sz w:val="24"/>
          <w:szCs w:val="24"/>
        </w:rPr>
        <w:t>logros</w:t>
      </w:r>
      <w:r w:rsidR="00DC59C8" w:rsidRPr="006E0295">
        <w:rPr>
          <w:rFonts w:asciiTheme="majorHAnsi" w:hAnsiTheme="majorHAnsi" w:cstheme="majorHAnsi"/>
          <w:sz w:val="24"/>
          <w:szCs w:val="24"/>
        </w:rPr>
        <w:t>, etc.</w:t>
      </w:r>
    </w:p>
    <w:p w:rsidR="006E0295" w:rsidRDefault="00D27C05" w:rsidP="006E0295">
      <w:pPr>
        <w:pStyle w:val="Prrafodelista"/>
        <w:numPr>
          <w:ilvl w:val="0"/>
          <w:numId w:val="17"/>
        </w:numPr>
        <w:spacing w:line="360" w:lineRule="auto"/>
        <w:ind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>Anexo III - Proyecto Deportivo</w:t>
      </w:r>
      <w:r w:rsidR="006E0295">
        <w:rPr>
          <w:rFonts w:asciiTheme="majorHAnsi" w:hAnsiTheme="majorHAnsi" w:cstheme="majorHAnsi"/>
          <w:sz w:val="24"/>
          <w:szCs w:val="24"/>
        </w:rPr>
        <w:t>: Objetivos y memoria.</w:t>
      </w:r>
    </w:p>
    <w:p w:rsidR="006E0295" w:rsidRDefault="00DC59C8" w:rsidP="006E0295">
      <w:pPr>
        <w:pStyle w:val="Prrafodelista"/>
        <w:numPr>
          <w:ilvl w:val="0"/>
          <w:numId w:val="17"/>
        </w:numPr>
        <w:spacing w:line="360" w:lineRule="auto"/>
        <w:ind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>Presupuesto actualizado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, detallado y equilibrado </w:t>
      </w:r>
      <w:proofErr w:type="gramStart"/>
      <w:r w:rsidR="00975323" w:rsidRPr="006E0295">
        <w:rPr>
          <w:rFonts w:asciiTheme="majorHAnsi" w:hAnsiTheme="majorHAnsi" w:cstheme="majorHAnsi"/>
          <w:sz w:val="24"/>
          <w:szCs w:val="24"/>
        </w:rPr>
        <w:t>del</w:t>
      </w:r>
      <w:proofErr w:type="gramEnd"/>
      <w:r w:rsidR="00975323" w:rsidRPr="006E0295">
        <w:rPr>
          <w:rFonts w:asciiTheme="majorHAnsi" w:hAnsiTheme="majorHAnsi" w:cstheme="majorHAnsi"/>
          <w:sz w:val="24"/>
          <w:szCs w:val="24"/>
        </w:rPr>
        <w:t xml:space="preserve"> equipo máximo representante.</w:t>
      </w:r>
    </w:p>
    <w:p w:rsidR="006E0295" w:rsidRPr="006E0295" w:rsidRDefault="00DC59C8" w:rsidP="006E0295">
      <w:pPr>
        <w:pStyle w:val="Prrafodelista"/>
        <w:numPr>
          <w:ilvl w:val="0"/>
          <w:numId w:val="17"/>
        </w:numPr>
        <w:spacing w:line="360" w:lineRule="auto"/>
        <w:ind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Calendario oficial federativo con 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detalle de </w:t>
      </w:r>
      <w:r w:rsidRPr="006E0295">
        <w:rPr>
          <w:rFonts w:asciiTheme="majorHAnsi" w:hAnsiTheme="majorHAnsi" w:cstheme="majorHAnsi"/>
          <w:sz w:val="24"/>
          <w:szCs w:val="24"/>
        </w:rPr>
        <w:t>fechas, rivales y desplazamientos.</w:t>
      </w:r>
    </w:p>
    <w:p w:rsidR="00B53156" w:rsidRPr="006E0295" w:rsidRDefault="00DC59C8" w:rsidP="006E0295">
      <w:pPr>
        <w:pStyle w:val="Prrafode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ind w:right="-858" w:hanging="436"/>
        <w:rPr>
          <w:rFonts w:asciiTheme="majorHAnsi" w:hAnsiTheme="majorHAnsi" w:cstheme="majorHAnsi"/>
          <w:b/>
          <w:sz w:val="24"/>
          <w:szCs w:val="24"/>
        </w:rPr>
      </w:pPr>
      <w:r w:rsidRPr="006E0295">
        <w:rPr>
          <w:rFonts w:asciiTheme="majorHAnsi" w:hAnsiTheme="majorHAnsi" w:cstheme="majorHAnsi"/>
          <w:b/>
          <w:sz w:val="24"/>
          <w:szCs w:val="24"/>
        </w:rPr>
        <w:t xml:space="preserve">¿DÓNDE Y </w:t>
      </w:r>
      <w:r w:rsidR="006E0295" w:rsidRPr="006E0295">
        <w:rPr>
          <w:rFonts w:asciiTheme="majorHAnsi" w:hAnsiTheme="majorHAnsi" w:cstheme="majorHAnsi"/>
          <w:b/>
          <w:sz w:val="24"/>
          <w:szCs w:val="24"/>
        </w:rPr>
        <w:t>CUANDO</w:t>
      </w:r>
      <w:r w:rsidRPr="006E0295">
        <w:rPr>
          <w:rFonts w:asciiTheme="majorHAnsi" w:hAnsiTheme="majorHAnsi" w:cstheme="majorHAnsi"/>
          <w:b/>
          <w:sz w:val="24"/>
          <w:szCs w:val="24"/>
        </w:rPr>
        <w:t xml:space="preserve"> PRESENTAR LA SOLICITUD?</w:t>
      </w:r>
    </w:p>
    <w:p w:rsidR="00680B26" w:rsidRDefault="00DC59C8" w:rsidP="006E0295">
      <w:pPr>
        <w:spacing w:line="360" w:lineRule="auto"/>
        <w:ind w:left="-142"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- A través </w:t>
      </w:r>
      <w:proofErr w:type="gramStart"/>
      <w:r w:rsidRPr="006E0295">
        <w:rPr>
          <w:rFonts w:asciiTheme="majorHAnsi" w:hAnsiTheme="majorHAnsi" w:cstheme="majorHAnsi"/>
          <w:sz w:val="24"/>
          <w:szCs w:val="24"/>
        </w:rPr>
        <w:t>del</w:t>
      </w:r>
      <w:proofErr w:type="gramEnd"/>
      <w:r w:rsidRPr="006E0295">
        <w:rPr>
          <w:rFonts w:asciiTheme="majorHAnsi" w:hAnsiTheme="majorHAnsi" w:cstheme="majorHAnsi"/>
          <w:sz w:val="24"/>
          <w:szCs w:val="24"/>
        </w:rPr>
        <w:t xml:space="preserve"> Registro General</w:t>
      </w:r>
      <w:r w:rsidR="00975323" w:rsidRPr="006E0295">
        <w:rPr>
          <w:rFonts w:asciiTheme="majorHAnsi" w:hAnsiTheme="majorHAnsi" w:cstheme="majorHAnsi"/>
          <w:sz w:val="24"/>
          <w:szCs w:val="24"/>
        </w:rPr>
        <w:t>, Registro de la Delegación de Deportes</w:t>
      </w:r>
      <w:r w:rsidRPr="006E0295">
        <w:rPr>
          <w:rFonts w:asciiTheme="majorHAnsi" w:hAnsiTheme="majorHAnsi" w:cstheme="majorHAnsi"/>
          <w:sz w:val="24"/>
          <w:szCs w:val="24"/>
        </w:rPr>
        <w:t xml:space="preserve"> o Registros </w:t>
      </w:r>
      <w:r w:rsidR="00D27C05" w:rsidRPr="006E0295">
        <w:rPr>
          <w:rFonts w:asciiTheme="majorHAnsi" w:hAnsiTheme="majorHAnsi" w:cstheme="majorHAnsi"/>
          <w:sz w:val="24"/>
          <w:szCs w:val="24"/>
        </w:rPr>
        <w:t>Auxiliares del Ayuntamiento de Dos Hermanas.</w:t>
      </w:r>
    </w:p>
    <w:p w:rsidR="006E0295" w:rsidRDefault="00DC59C8" w:rsidP="006E0295">
      <w:pPr>
        <w:spacing w:line="360" w:lineRule="auto"/>
        <w:ind w:left="-142"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- </w:t>
      </w:r>
      <w:r w:rsidR="00D27C05" w:rsidRPr="006E0295">
        <w:rPr>
          <w:rFonts w:asciiTheme="majorHAnsi" w:hAnsiTheme="majorHAnsi" w:cstheme="majorHAnsi"/>
          <w:sz w:val="24"/>
          <w:szCs w:val="24"/>
        </w:rPr>
        <w:t xml:space="preserve">A 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través de Registro Electrónico </w:t>
      </w:r>
      <w:r w:rsidR="006E0295">
        <w:rPr>
          <w:rFonts w:asciiTheme="majorHAnsi" w:hAnsiTheme="majorHAnsi" w:cstheme="majorHAnsi"/>
          <w:sz w:val="24"/>
          <w:szCs w:val="24"/>
        </w:rPr>
        <w:t>(24h</w:t>
      </w:r>
      <w:proofErr w:type="gramStart"/>
      <w:r w:rsidR="006E0295">
        <w:rPr>
          <w:rFonts w:asciiTheme="majorHAnsi" w:hAnsiTheme="majorHAnsi" w:cstheme="majorHAnsi"/>
          <w:sz w:val="24"/>
          <w:szCs w:val="24"/>
        </w:rPr>
        <w:t>./</w:t>
      </w:r>
      <w:proofErr w:type="gramEnd"/>
      <w:r w:rsidR="006E0295">
        <w:rPr>
          <w:rFonts w:asciiTheme="majorHAnsi" w:hAnsiTheme="majorHAnsi" w:cstheme="majorHAnsi"/>
          <w:sz w:val="24"/>
          <w:szCs w:val="24"/>
        </w:rPr>
        <w:t xml:space="preserve">7d.) 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y </w:t>
      </w:r>
      <w:r w:rsidRPr="006E0295">
        <w:rPr>
          <w:rFonts w:asciiTheme="majorHAnsi" w:hAnsiTheme="majorHAnsi" w:cstheme="majorHAnsi"/>
          <w:sz w:val="24"/>
          <w:szCs w:val="24"/>
        </w:rPr>
        <w:t xml:space="preserve">por </w:t>
      </w:r>
      <w:r w:rsidR="00352D97">
        <w:rPr>
          <w:rFonts w:asciiTheme="majorHAnsi" w:hAnsiTheme="majorHAnsi" w:cstheme="majorHAnsi"/>
          <w:sz w:val="24"/>
          <w:szCs w:val="24"/>
        </w:rPr>
        <w:t xml:space="preserve">los </w:t>
      </w:r>
      <w:r w:rsidRPr="006E0295">
        <w:rPr>
          <w:rFonts w:asciiTheme="majorHAnsi" w:hAnsiTheme="majorHAnsi" w:cstheme="majorHAnsi"/>
          <w:sz w:val="24"/>
          <w:szCs w:val="24"/>
        </w:rPr>
        <w:t>medios previstos en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 el art. 16.4 de la Ley 39/2015</w:t>
      </w:r>
      <w:r w:rsidR="00352D97">
        <w:rPr>
          <w:rFonts w:asciiTheme="majorHAnsi" w:hAnsiTheme="majorHAnsi" w:cstheme="majorHAnsi"/>
          <w:sz w:val="24"/>
          <w:szCs w:val="24"/>
        </w:rPr>
        <w:t xml:space="preserve"> </w:t>
      </w:r>
      <w:r w:rsidR="00352D97" w:rsidRPr="00352D97">
        <w:rPr>
          <w:rFonts w:asciiTheme="majorHAnsi" w:hAnsiTheme="majorHAnsi" w:cstheme="majorHAnsi"/>
          <w:sz w:val="24"/>
          <w:szCs w:val="24"/>
        </w:rPr>
        <w:t>LPACAP</w:t>
      </w:r>
      <w:r w:rsidR="00352D97">
        <w:rPr>
          <w:rFonts w:asciiTheme="majorHAnsi" w:hAnsiTheme="majorHAnsi" w:cstheme="majorHAnsi"/>
          <w:sz w:val="24"/>
          <w:szCs w:val="24"/>
        </w:rPr>
        <w:t>.</w:t>
      </w:r>
    </w:p>
    <w:p w:rsidR="006E0295" w:rsidRDefault="006E0295" w:rsidP="006E0295">
      <w:pPr>
        <w:spacing w:line="360" w:lineRule="auto"/>
        <w:ind w:left="-142" w:right="-858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- Plazo de Presentación de Solicitudes: </w:t>
      </w:r>
      <w:r w:rsidRPr="006E0295">
        <w:rPr>
          <w:rFonts w:asciiTheme="majorHAnsi" w:hAnsiTheme="majorHAnsi" w:cstheme="majorHAnsi"/>
          <w:b/>
          <w:sz w:val="24"/>
          <w:szCs w:val="24"/>
        </w:rPr>
        <w:t xml:space="preserve">Del 23 de mayo al 19 de </w:t>
      </w:r>
      <w:proofErr w:type="spellStart"/>
      <w:r w:rsidRPr="006E0295">
        <w:rPr>
          <w:rFonts w:asciiTheme="majorHAnsi" w:hAnsiTheme="majorHAnsi" w:cstheme="majorHAnsi"/>
          <w:b/>
          <w:sz w:val="24"/>
          <w:szCs w:val="24"/>
        </w:rPr>
        <w:t>junio</w:t>
      </w:r>
      <w:proofErr w:type="spellEnd"/>
      <w:r w:rsidRPr="006E0295">
        <w:rPr>
          <w:rFonts w:asciiTheme="majorHAnsi" w:hAnsiTheme="majorHAnsi" w:cstheme="majorHAnsi"/>
          <w:b/>
          <w:sz w:val="24"/>
          <w:szCs w:val="24"/>
        </w:rPr>
        <w:t xml:space="preserve"> de 2025 (inclusive).</w:t>
      </w:r>
    </w:p>
    <w:p w:rsidR="00680B26" w:rsidRDefault="00680B26" w:rsidP="006E0295">
      <w:pPr>
        <w:spacing w:line="360" w:lineRule="auto"/>
        <w:ind w:left="-142" w:right="-858"/>
        <w:rPr>
          <w:rFonts w:asciiTheme="majorHAnsi" w:hAnsiTheme="majorHAnsi" w:cstheme="majorHAnsi"/>
          <w:b/>
          <w:sz w:val="24"/>
          <w:szCs w:val="24"/>
        </w:rPr>
      </w:pPr>
    </w:p>
    <w:p w:rsidR="00680B26" w:rsidRDefault="00680B26" w:rsidP="006E0295">
      <w:pPr>
        <w:spacing w:line="360" w:lineRule="auto"/>
        <w:ind w:left="-142" w:right="-858"/>
        <w:rPr>
          <w:rFonts w:asciiTheme="majorHAnsi" w:hAnsiTheme="majorHAnsi" w:cstheme="majorHAnsi"/>
          <w:b/>
          <w:sz w:val="24"/>
          <w:szCs w:val="24"/>
        </w:rPr>
      </w:pPr>
      <w:bookmarkStart w:id="0" w:name="_GoBack"/>
      <w:bookmarkEnd w:id="0"/>
    </w:p>
    <w:p w:rsidR="00680B26" w:rsidRDefault="00680B26" w:rsidP="006E0295">
      <w:pPr>
        <w:spacing w:line="360" w:lineRule="auto"/>
        <w:ind w:left="-142" w:right="-858"/>
        <w:rPr>
          <w:rFonts w:asciiTheme="majorHAnsi" w:hAnsiTheme="majorHAnsi" w:cstheme="majorHAnsi"/>
          <w:b/>
          <w:sz w:val="24"/>
          <w:szCs w:val="24"/>
        </w:rPr>
      </w:pPr>
    </w:p>
    <w:p w:rsidR="00680B26" w:rsidRDefault="00680B26" w:rsidP="006E0295">
      <w:pPr>
        <w:spacing w:line="360" w:lineRule="auto"/>
        <w:ind w:left="-142" w:right="-858"/>
        <w:rPr>
          <w:rFonts w:asciiTheme="majorHAnsi" w:hAnsiTheme="majorHAnsi" w:cstheme="majorHAnsi"/>
          <w:b/>
          <w:sz w:val="24"/>
          <w:szCs w:val="24"/>
        </w:rPr>
      </w:pPr>
    </w:p>
    <w:p w:rsidR="00680B26" w:rsidRDefault="00680B26" w:rsidP="006E0295">
      <w:pPr>
        <w:spacing w:line="360" w:lineRule="auto"/>
        <w:ind w:left="-142" w:right="-858"/>
        <w:rPr>
          <w:rFonts w:asciiTheme="majorHAnsi" w:hAnsiTheme="majorHAnsi" w:cstheme="majorHAnsi"/>
          <w:b/>
          <w:sz w:val="24"/>
          <w:szCs w:val="24"/>
        </w:rPr>
      </w:pPr>
    </w:p>
    <w:p w:rsidR="00B53156" w:rsidRPr="006E0295" w:rsidRDefault="00DC59C8" w:rsidP="006E0295">
      <w:pPr>
        <w:pStyle w:val="Prrafode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ind w:right="-858" w:hanging="436"/>
        <w:rPr>
          <w:rFonts w:asciiTheme="majorHAnsi" w:hAnsiTheme="majorHAnsi" w:cstheme="majorHAnsi"/>
          <w:b/>
          <w:sz w:val="24"/>
          <w:szCs w:val="24"/>
        </w:rPr>
      </w:pPr>
      <w:r w:rsidRPr="006E0295">
        <w:rPr>
          <w:rFonts w:asciiTheme="majorHAnsi" w:hAnsiTheme="majorHAnsi" w:cstheme="majorHAnsi"/>
          <w:b/>
          <w:sz w:val="24"/>
          <w:szCs w:val="24"/>
        </w:rPr>
        <w:t>MOTIVOS DE EXCLUSIÓN</w:t>
      </w:r>
      <w:r w:rsidR="006E0295" w:rsidRPr="006E0295">
        <w:rPr>
          <w:rFonts w:asciiTheme="majorHAnsi" w:hAnsiTheme="majorHAnsi" w:cstheme="majorHAnsi"/>
          <w:b/>
          <w:sz w:val="24"/>
          <w:szCs w:val="24"/>
        </w:rPr>
        <w:t>:</w:t>
      </w:r>
    </w:p>
    <w:p w:rsidR="00B53156" w:rsidRPr="006E0295" w:rsidRDefault="00DC59C8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>- Presentar</w:t>
      </w:r>
      <w:r w:rsidR="001300B5" w:rsidRPr="006E0295">
        <w:rPr>
          <w:rFonts w:asciiTheme="majorHAnsi" w:hAnsiTheme="majorHAnsi" w:cstheme="majorHAnsi"/>
          <w:sz w:val="24"/>
          <w:szCs w:val="24"/>
        </w:rPr>
        <w:t xml:space="preserve"> la solicitud</w:t>
      </w:r>
      <w:r w:rsidRPr="006E0295">
        <w:rPr>
          <w:rFonts w:asciiTheme="majorHAnsi" w:hAnsiTheme="majorHAnsi" w:cstheme="majorHAnsi"/>
          <w:sz w:val="24"/>
          <w:szCs w:val="24"/>
        </w:rPr>
        <w:t xml:space="preserve"> fuera de plazo </w:t>
      </w:r>
      <w:r w:rsidR="00975323" w:rsidRPr="006E0295">
        <w:rPr>
          <w:rFonts w:asciiTheme="majorHAnsi" w:hAnsiTheme="majorHAnsi" w:cstheme="majorHAnsi"/>
          <w:sz w:val="24"/>
          <w:szCs w:val="24"/>
        </w:rPr>
        <w:t>o por vía no admitida.</w:t>
      </w:r>
      <w:r w:rsidR="00975323" w:rsidRPr="006E0295">
        <w:rPr>
          <w:rFonts w:asciiTheme="majorHAnsi" w:hAnsiTheme="majorHAnsi" w:cstheme="majorHAnsi"/>
          <w:sz w:val="24"/>
          <w:szCs w:val="24"/>
        </w:rPr>
        <w:br/>
        <w:t>- Ser Sociedad Anónima Deportiva</w:t>
      </w:r>
      <w:r w:rsidRPr="006E0295">
        <w:rPr>
          <w:rFonts w:asciiTheme="majorHAnsi" w:hAnsiTheme="majorHAnsi" w:cstheme="majorHAnsi"/>
          <w:sz w:val="24"/>
          <w:szCs w:val="24"/>
        </w:rPr>
        <w:t xml:space="preserve">, no estar al corriente de obligaciones o haber 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adquirido  plaza en categoría superior, </w:t>
      </w:r>
      <w:r w:rsidR="001300B5" w:rsidRPr="006E0295">
        <w:rPr>
          <w:rFonts w:asciiTheme="majorHAnsi" w:hAnsiTheme="majorHAnsi" w:cstheme="majorHAnsi"/>
          <w:sz w:val="24"/>
          <w:szCs w:val="24"/>
        </w:rPr>
        <w:t>según</w:t>
      </w:r>
      <w:r w:rsidR="00975323" w:rsidRPr="006E0295">
        <w:rPr>
          <w:rFonts w:asciiTheme="majorHAnsi" w:hAnsiTheme="majorHAnsi" w:cstheme="majorHAnsi"/>
          <w:sz w:val="24"/>
          <w:szCs w:val="24"/>
        </w:rPr>
        <w:t xml:space="preserve"> lo establ</w:t>
      </w:r>
      <w:r w:rsidR="00D27C05" w:rsidRPr="006E0295">
        <w:rPr>
          <w:rFonts w:asciiTheme="majorHAnsi" w:hAnsiTheme="majorHAnsi" w:cstheme="majorHAnsi"/>
          <w:sz w:val="24"/>
          <w:szCs w:val="24"/>
        </w:rPr>
        <w:t>ecido en las bases reguladoras o estar imputadas en proceso de dopaje.</w:t>
      </w:r>
      <w:r w:rsidRPr="006E0295">
        <w:rPr>
          <w:rFonts w:asciiTheme="majorHAnsi" w:hAnsiTheme="majorHAnsi" w:cstheme="majorHAnsi"/>
          <w:sz w:val="24"/>
          <w:szCs w:val="24"/>
        </w:rPr>
        <w:br/>
        <w:t xml:space="preserve">- No </w:t>
      </w:r>
      <w:r w:rsidR="00975323" w:rsidRPr="006E0295">
        <w:rPr>
          <w:rFonts w:asciiTheme="majorHAnsi" w:hAnsiTheme="majorHAnsi" w:cstheme="majorHAnsi"/>
          <w:sz w:val="24"/>
          <w:szCs w:val="24"/>
        </w:rPr>
        <w:t>haber justificado subvenciones</w:t>
      </w:r>
      <w:r w:rsidRPr="006E0295">
        <w:rPr>
          <w:rFonts w:asciiTheme="majorHAnsi" w:hAnsiTheme="majorHAnsi" w:cstheme="majorHAnsi"/>
          <w:sz w:val="24"/>
          <w:szCs w:val="24"/>
        </w:rPr>
        <w:t xml:space="preserve"> anteriores.</w:t>
      </w:r>
      <w:r w:rsidRPr="006E0295">
        <w:rPr>
          <w:rFonts w:asciiTheme="majorHAnsi" w:hAnsiTheme="majorHAnsi" w:cstheme="majorHAnsi"/>
          <w:sz w:val="24"/>
          <w:szCs w:val="24"/>
        </w:rPr>
        <w:br/>
        <w:t>- No cumplir requisitos específicos del punto 3.2 de las bases.</w:t>
      </w:r>
      <w:r w:rsidRPr="006E0295">
        <w:rPr>
          <w:rFonts w:asciiTheme="majorHAnsi" w:hAnsiTheme="majorHAnsi" w:cstheme="majorHAnsi"/>
          <w:sz w:val="24"/>
          <w:szCs w:val="24"/>
        </w:rPr>
        <w:br/>
        <w:t xml:space="preserve">- No competir </w:t>
      </w:r>
      <w:r w:rsidR="00975323" w:rsidRPr="006E0295">
        <w:rPr>
          <w:rFonts w:asciiTheme="majorHAnsi" w:hAnsiTheme="majorHAnsi" w:cstheme="majorHAnsi"/>
          <w:sz w:val="24"/>
          <w:szCs w:val="24"/>
        </w:rPr>
        <w:t>en ligas o campeonatos fe</w:t>
      </w:r>
      <w:r w:rsidR="00237D19" w:rsidRPr="006E0295">
        <w:rPr>
          <w:rFonts w:asciiTheme="majorHAnsi" w:hAnsiTheme="majorHAnsi" w:cstheme="majorHAnsi"/>
          <w:sz w:val="24"/>
          <w:szCs w:val="24"/>
        </w:rPr>
        <w:t>derativos de carácter nacional en las categorías máximas y submáximas</w:t>
      </w:r>
      <w:r w:rsidR="001300B5" w:rsidRPr="006E0295">
        <w:rPr>
          <w:rFonts w:asciiTheme="majorHAnsi" w:hAnsiTheme="majorHAnsi" w:cstheme="majorHAnsi"/>
          <w:sz w:val="24"/>
          <w:szCs w:val="24"/>
        </w:rPr>
        <w:t>.</w:t>
      </w:r>
    </w:p>
    <w:p w:rsidR="00B53156" w:rsidRPr="00680B26" w:rsidRDefault="00680B26" w:rsidP="00680B26">
      <w:pPr>
        <w:pStyle w:val="Prrafode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ind w:right="-858" w:hanging="436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    </w:t>
      </w:r>
      <w:r w:rsidR="00DC59C8" w:rsidRPr="00680B26">
        <w:rPr>
          <w:rFonts w:asciiTheme="majorHAnsi" w:hAnsiTheme="majorHAnsi" w:cstheme="majorHAnsi"/>
          <w:b/>
          <w:sz w:val="24"/>
          <w:szCs w:val="24"/>
        </w:rPr>
        <w:t>CÓMO FUNCIONA LA BAREMACIÓN</w:t>
      </w:r>
    </w:p>
    <w:p w:rsidR="001300B5" w:rsidRPr="006E0295" w:rsidRDefault="0047460C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La convocatoria es en regimen de concurrencia </w:t>
      </w:r>
      <w:r w:rsidR="00DC59C8" w:rsidRPr="006E0295">
        <w:rPr>
          <w:rFonts w:asciiTheme="majorHAnsi" w:hAnsiTheme="majorHAnsi" w:cstheme="majorHAnsi"/>
          <w:sz w:val="24"/>
          <w:szCs w:val="24"/>
        </w:rPr>
        <w:t>competitiva</w:t>
      </w:r>
      <w:r w:rsidRPr="006E0295">
        <w:rPr>
          <w:rFonts w:asciiTheme="majorHAnsi" w:hAnsiTheme="majorHAnsi" w:cstheme="majorHAnsi"/>
          <w:sz w:val="24"/>
          <w:szCs w:val="24"/>
        </w:rPr>
        <w:t xml:space="preserve"> y s</w:t>
      </w:r>
      <w:r w:rsidR="00DC59C8" w:rsidRPr="006E0295">
        <w:rPr>
          <w:rFonts w:asciiTheme="majorHAnsi" w:hAnsiTheme="majorHAnsi" w:cstheme="majorHAnsi"/>
          <w:sz w:val="24"/>
          <w:szCs w:val="24"/>
        </w:rPr>
        <w:t>e valoran:</w:t>
      </w:r>
    </w:p>
    <w:p w:rsidR="00680B26" w:rsidRDefault="00DC59C8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>- Nivel y estructura de competición (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Desde la </w:t>
      </w:r>
      <w:r w:rsidRPr="006E0295">
        <w:rPr>
          <w:rFonts w:asciiTheme="majorHAnsi" w:hAnsiTheme="majorHAnsi" w:cstheme="majorHAnsi"/>
          <w:sz w:val="24"/>
          <w:szCs w:val="24"/>
        </w:rPr>
        <w:t>1.ª a 4.ª categoría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 o asimilada</w:t>
      </w:r>
      <w:r w:rsidR="00D27C05" w:rsidRPr="006E0295">
        <w:rPr>
          <w:rFonts w:asciiTheme="majorHAnsi" w:hAnsiTheme="majorHAnsi" w:cstheme="majorHAnsi"/>
          <w:sz w:val="24"/>
          <w:szCs w:val="24"/>
        </w:rPr>
        <w:t xml:space="preserve"> y sus niveles inferiores</w:t>
      </w:r>
      <w:r w:rsidRPr="006E0295">
        <w:rPr>
          <w:rFonts w:asciiTheme="majorHAnsi" w:hAnsiTheme="majorHAnsi" w:cstheme="majorHAnsi"/>
          <w:sz w:val="24"/>
          <w:szCs w:val="24"/>
        </w:rPr>
        <w:t>).</w:t>
      </w:r>
      <w:r w:rsidRPr="006E0295">
        <w:rPr>
          <w:rFonts w:asciiTheme="majorHAnsi" w:hAnsiTheme="majorHAnsi" w:cstheme="majorHAnsi"/>
          <w:sz w:val="24"/>
          <w:szCs w:val="24"/>
        </w:rPr>
        <w:br/>
        <w:t xml:space="preserve">- Número </w:t>
      </w:r>
      <w:r w:rsidR="0056287A" w:rsidRPr="006E0295">
        <w:rPr>
          <w:rFonts w:asciiTheme="majorHAnsi" w:hAnsiTheme="majorHAnsi" w:cstheme="majorHAnsi"/>
          <w:sz w:val="24"/>
          <w:szCs w:val="24"/>
        </w:rPr>
        <w:t xml:space="preserve">total </w:t>
      </w:r>
      <w:r w:rsidRPr="006E0295">
        <w:rPr>
          <w:rFonts w:asciiTheme="majorHAnsi" w:hAnsiTheme="majorHAnsi" w:cstheme="majorHAnsi"/>
          <w:sz w:val="24"/>
          <w:szCs w:val="24"/>
        </w:rPr>
        <w:t xml:space="preserve">de licencias 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federadas </w:t>
      </w:r>
      <w:r w:rsidRPr="006E0295">
        <w:rPr>
          <w:rFonts w:asciiTheme="majorHAnsi" w:hAnsiTheme="majorHAnsi" w:cstheme="majorHAnsi"/>
          <w:sz w:val="24"/>
          <w:szCs w:val="24"/>
        </w:rPr>
        <w:t>nacionales.</w:t>
      </w:r>
      <w:r w:rsidRPr="006E0295">
        <w:rPr>
          <w:rFonts w:asciiTheme="majorHAnsi" w:hAnsiTheme="majorHAnsi" w:cstheme="majorHAnsi"/>
          <w:sz w:val="24"/>
          <w:szCs w:val="24"/>
        </w:rPr>
        <w:br/>
        <w:t xml:space="preserve">- </w:t>
      </w:r>
      <w:r w:rsidR="001300B5" w:rsidRPr="006E0295">
        <w:rPr>
          <w:rFonts w:asciiTheme="majorHAnsi" w:hAnsiTheme="majorHAnsi" w:cstheme="majorHAnsi"/>
          <w:sz w:val="24"/>
          <w:szCs w:val="24"/>
        </w:rPr>
        <w:t>Número de j</w:t>
      </w:r>
      <w:r w:rsidRPr="006E0295">
        <w:rPr>
          <w:rFonts w:asciiTheme="majorHAnsi" w:hAnsiTheme="majorHAnsi" w:cstheme="majorHAnsi"/>
          <w:sz w:val="24"/>
          <w:szCs w:val="24"/>
        </w:rPr>
        <w:t xml:space="preserve">ornadas </w:t>
      </w:r>
      <w:r w:rsidR="00237D19" w:rsidRPr="006E0295">
        <w:rPr>
          <w:rFonts w:asciiTheme="majorHAnsi" w:hAnsiTheme="majorHAnsi" w:cstheme="majorHAnsi"/>
          <w:sz w:val="24"/>
          <w:szCs w:val="24"/>
        </w:rPr>
        <w:t>según  calendario federativo oficial</w:t>
      </w:r>
      <w:r w:rsidRPr="006E0295">
        <w:rPr>
          <w:rFonts w:asciiTheme="majorHAnsi" w:hAnsiTheme="majorHAnsi" w:cstheme="majorHAnsi"/>
          <w:sz w:val="24"/>
          <w:szCs w:val="24"/>
        </w:rPr>
        <w:t>.</w:t>
      </w:r>
      <w:r w:rsidRPr="006E0295">
        <w:rPr>
          <w:rFonts w:asciiTheme="majorHAnsi" w:hAnsiTheme="majorHAnsi" w:cstheme="majorHAnsi"/>
          <w:sz w:val="24"/>
          <w:szCs w:val="24"/>
        </w:rPr>
        <w:br/>
        <w:t xml:space="preserve">- </w:t>
      </w:r>
      <w:r w:rsidR="001300B5" w:rsidRPr="006E0295">
        <w:rPr>
          <w:rFonts w:asciiTheme="majorHAnsi" w:hAnsiTheme="majorHAnsi" w:cstheme="majorHAnsi"/>
          <w:sz w:val="24"/>
          <w:szCs w:val="24"/>
        </w:rPr>
        <w:t>Tipos de d</w:t>
      </w:r>
      <w:r w:rsidRPr="006E0295">
        <w:rPr>
          <w:rFonts w:asciiTheme="majorHAnsi" w:hAnsiTheme="majorHAnsi" w:cstheme="majorHAnsi"/>
          <w:sz w:val="24"/>
          <w:szCs w:val="24"/>
        </w:rPr>
        <w:t>esplazamientos (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ámbito local, </w:t>
      </w:r>
      <w:r w:rsidR="001300B5" w:rsidRPr="006E0295">
        <w:rPr>
          <w:rFonts w:asciiTheme="majorHAnsi" w:hAnsiTheme="majorHAnsi" w:cstheme="majorHAnsi"/>
          <w:sz w:val="24"/>
          <w:szCs w:val="24"/>
        </w:rPr>
        <w:t xml:space="preserve">autonómico, </w:t>
      </w:r>
      <w:r w:rsidR="00237D19" w:rsidRPr="006E0295">
        <w:rPr>
          <w:rFonts w:asciiTheme="majorHAnsi" w:hAnsiTheme="majorHAnsi" w:cstheme="majorHAnsi"/>
          <w:sz w:val="24"/>
          <w:szCs w:val="24"/>
        </w:rPr>
        <w:t>nacional, internacional</w:t>
      </w:r>
      <w:r w:rsidRPr="006E0295">
        <w:rPr>
          <w:rFonts w:asciiTheme="majorHAnsi" w:hAnsiTheme="majorHAnsi" w:cstheme="majorHAnsi"/>
          <w:sz w:val="24"/>
          <w:szCs w:val="24"/>
        </w:rPr>
        <w:t>).</w:t>
      </w:r>
      <w:r w:rsidRPr="006E0295">
        <w:rPr>
          <w:rFonts w:asciiTheme="majorHAnsi" w:hAnsiTheme="majorHAnsi" w:cstheme="majorHAnsi"/>
          <w:sz w:val="24"/>
          <w:szCs w:val="24"/>
        </w:rPr>
        <w:br/>
        <w:t xml:space="preserve">- </w:t>
      </w:r>
      <w:r w:rsidR="001300B5" w:rsidRPr="006E0295">
        <w:rPr>
          <w:rFonts w:asciiTheme="majorHAnsi" w:hAnsiTheme="majorHAnsi" w:cstheme="majorHAnsi"/>
          <w:sz w:val="24"/>
          <w:szCs w:val="24"/>
        </w:rPr>
        <w:t>Participación federada</w:t>
      </w:r>
      <w:r w:rsidRPr="006E0295">
        <w:rPr>
          <w:rFonts w:asciiTheme="majorHAnsi" w:hAnsiTheme="majorHAnsi" w:cstheme="majorHAnsi"/>
          <w:sz w:val="24"/>
          <w:szCs w:val="24"/>
        </w:rPr>
        <w:t xml:space="preserve"> de otros equipos senior</w:t>
      </w:r>
      <w:r w:rsidR="00237D19" w:rsidRPr="006E0295">
        <w:rPr>
          <w:rFonts w:asciiTheme="majorHAnsi" w:hAnsiTheme="majorHAnsi" w:cstheme="majorHAnsi"/>
          <w:sz w:val="24"/>
          <w:szCs w:val="24"/>
        </w:rPr>
        <w:t>, absolutos</w:t>
      </w:r>
      <w:r w:rsidR="0056287A" w:rsidRPr="006E0295">
        <w:rPr>
          <w:rFonts w:asciiTheme="majorHAnsi" w:hAnsiTheme="majorHAnsi" w:cstheme="majorHAnsi"/>
          <w:sz w:val="24"/>
          <w:szCs w:val="24"/>
        </w:rPr>
        <w:t xml:space="preserve"> o femeninos (mínimo en 3ª categoría nacional).</w:t>
      </w:r>
      <w:r w:rsidRPr="006E0295">
        <w:rPr>
          <w:rFonts w:asciiTheme="majorHAnsi" w:hAnsiTheme="majorHAnsi" w:cstheme="majorHAnsi"/>
          <w:sz w:val="24"/>
          <w:szCs w:val="24"/>
        </w:rPr>
        <w:br/>
        <w:t xml:space="preserve">- </w:t>
      </w:r>
      <w:r w:rsidR="00237D19" w:rsidRPr="006E0295">
        <w:rPr>
          <w:rFonts w:asciiTheme="majorHAnsi" w:hAnsiTheme="majorHAnsi" w:cstheme="majorHAnsi"/>
          <w:sz w:val="24"/>
          <w:szCs w:val="24"/>
        </w:rPr>
        <w:t>Juego Limpio</w:t>
      </w:r>
      <w:r w:rsidRPr="006E0295">
        <w:rPr>
          <w:rFonts w:asciiTheme="majorHAnsi" w:hAnsiTheme="majorHAnsi" w:cstheme="majorHAnsi"/>
          <w:sz w:val="24"/>
          <w:szCs w:val="24"/>
        </w:rPr>
        <w:t xml:space="preserve"> (sin sanciones).</w:t>
      </w:r>
      <w:r w:rsidRPr="006E0295">
        <w:rPr>
          <w:rFonts w:asciiTheme="majorHAnsi" w:hAnsiTheme="majorHAnsi" w:cstheme="majorHAnsi"/>
          <w:sz w:val="24"/>
          <w:szCs w:val="24"/>
        </w:rPr>
        <w:br/>
        <w:t>- Deporte olímpico/paralímpico.</w:t>
      </w:r>
      <w:r w:rsidRPr="006E0295">
        <w:rPr>
          <w:rFonts w:asciiTheme="majorHAnsi" w:hAnsiTheme="majorHAnsi" w:cstheme="majorHAnsi"/>
          <w:sz w:val="24"/>
          <w:szCs w:val="24"/>
        </w:rPr>
        <w:br/>
      </w:r>
      <w:r w:rsidR="0056287A" w:rsidRPr="006E0295">
        <w:rPr>
          <w:rFonts w:asciiTheme="majorHAnsi" w:hAnsiTheme="majorHAnsi" w:cstheme="majorHAnsi"/>
          <w:sz w:val="24"/>
          <w:szCs w:val="24"/>
        </w:rPr>
        <w:t>- Logros deportivos (Copas, fases de ascenso, campeonatos nacionales, o</w:t>
      </w:r>
      <w:r w:rsidR="00680B26">
        <w:rPr>
          <w:rFonts w:asciiTheme="majorHAnsi" w:hAnsiTheme="majorHAnsi" w:cstheme="majorHAnsi"/>
          <w:sz w:val="24"/>
          <w:szCs w:val="24"/>
        </w:rPr>
        <w:t>tros campeonatos superiores...</w:t>
      </w:r>
    </w:p>
    <w:p w:rsidR="00680B26" w:rsidRDefault="00680B26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</w:p>
    <w:p w:rsidR="00680B26" w:rsidRDefault="00680B26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</w:p>
    <w:p w:rsidR="00680B26" w:rsidRDefault="00680B26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</w:p>
    <w:p w:rsidR="00680B26" w:rsidRDefault="00680B26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</w:p>
    <w:p w:rsidR="00680B26" w:rsidRDefault="00680B26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</w:p>
    <w:p w:rsidR="00680B26" w:rsidRDefault="00680B26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</w:p>
    <w:p w:rsidR="00680B26" w:rsidRDefault="00680B26" w:rsidP="006E0295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</w:p>
    <w:p w:rsidR="00B53156" w:rsidRPr="00680B26" w:rsidRDefault="00D40283" w:rsidP="00680B26">
      <w:pPr>
        <w:pStyle w:val="Prrafode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ind w:right="-858" w:hanging="436"/>
        <w:rPr>
          <w:rFonts w:asciiTheme="majorHAnsi" w:hAnsiTheme="majorHAnsi" w:cstheme="majorHAnsi"/>
          <w:b/>
          <w:sz w:val="24"/>
          <w:szCs w:val="24"/>
        </w:rPr>
      </w:pPr>
      <w:r w:rsidRPr="00680B26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DC59C8" w:rsidRPr="00680B26">
        <w:rPr>
          <w:rFonts w:asciiTheme="majorHAnsi" w:hAnsiTheme="majorHAnsi" w:cstheme="majorHAnsi"/>
          <w:b/>
          <w:sz w:val="24"/>
          <w:szCs w:val="24"/>
        </w:rPr>
        <w:t>PAGO Y JUSTIFICACIÓN</w:t>
      </w:r>
    </w:p>
    <w:p w:rsidR="00680B26" w:rsidRDefault="000D1597" w:rsidP="00680B26">
      <w:pPr>
        <w:spacing w:line="360" w:lineRule="auto"/>
        <w:ind w:left="-426" w:right="-858" w:hanging="284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      </w:t>
      </w:r>
      <w:r w:rsidR="00217B12" w:rsidRPr="006E0295">
        <w:rPr>
          <w:rFonts w:asciiTheme="majorHAnsi" w:hAnsiTheme="majorHAnsi" w:cstheme="majorHAnsi"/>
          <w:sz w:val="24"/>
          <w:szCs w:val="24"/>
        </w:rPr>
        <w:t xml:space="preserve"> -Pago único: 1</w:t>
      </w:r>
      <w:r w:rsidR="00DC59C8" w:rsidRPr="006E0295">
        <w:rPr>
          <w:rFonts w:asciiTheme="majorHAnsi" w:hAnsiTheme="majorHAnsi" w:cstheme="majorHAnsi"/>
          <w:sz w:val="24"/>
          <w:szCs w:val="24"/>
        </w:rPr>
        <w:t>00% anticipado por transferencia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 bancaria</w:t>
      </w:r>
      <w:r w:rsidR="00DC59C8" w:rsidRPr="006E0295">
        <w:rPr>
          <w:rFonts w:asciiTheme="majorHAnsi" w:hAnsiTheme="majorHAnsi" w:cstheme="majorHAnsi"/>
          <w:sz w:val="24"/>
          <w:szCs w:val="24"/>
        </w:rPr>
        <w:t>.</w:t>
      </w:r>
      <w:r w:rsidR="00DC59C8" w:rsidRPr="006E0295">
        <w:rPr>
          <w:rFonts w:asciiTheme="majorHAnsi" w:hAnsiTheme="majorHAnsi" w:cstheme="majorHAnsi"/>
          <w:sz w:val="24"/>
          <w:szCs w:val="24"/>
        </w:rPr>
        <w:br/>
        <w:t xml:space="preserve">- Plazo de justificación: 3 meses desde la publicación de la resolución </w:t>
      </w:r>
      <w:r w:rsidR="00782317" w:rsidRPr="006E0295">
        <w:rPr>
          <w:rFonts w:asciiTheme="majorHAnsi" w:hAnsiTheme="majorHAnsi" w:cstheme="majorHAnsi"/>
          <w:sz w:val="24"/>
          <w:szCs w:val="24"/>
        </w:rPr>
        <w:t>definitive a través de Registro</w:t>
      </w:r>
      <w:r w:rsidR="00DC59C8" w:rsidRPr="006E0295">
        <w:rPr>
          <w:rFonts w:asciiTheme="majorHAnsi" w:hAnsiTheme="majorHAnsi" w:cstheme="majorHAnsi"/>
          <w:sz w:val="24"/>
          <w:szCs w:val="24"/>
        </w:rPr>
        <w:t>.</w:t>
      </w:r>
      <w:r w:rsidR="00DC59C8" w:rsidRPr="006E0295">
        <w:rPr>
          <w:rFonts w:asciiTheme="majorHAnsi" w:hAnsiTheme="majorHAnsi" w:cstheme="majorHAnsi"/>
          <w:sz w:val="24"/>
          <w:szCs w:val="24"/>
        </w:rPr>
        <w:br/>
      </w:r>
      <w:r w:rsidRPr="006E0295">
        <w:rPr>
          <w:rFonts w:asciiTheme="majorHAnsi" w:hAnsiTheme="majorHAnsi" w:cstheme="majorHAnsi"/>
          <w:sz w:val="24"/>
          <w:szCs w:val="24"/>
        </w:rPr>
        <w:t xml:space="preserve">              </w:t>
      </w:r>
      <w:r w:rsidR="00DC59C8" w:rsidRPr="006E0295">
        <w:rPr>
          <w:rFonts w:asciiTheme="majorHAnsi" w:hAnsiTheme="majorHAnsi" w:cstheme="majorHAnsi"/>
          <w:sz w:val="24"/>
          <w:szCs w:val="24"/>
        </w:rPr>
        <w:t>Documentación para justificar</w:t>
      </w:r>
      <w:r w:rsidR="00782317" w:rsidRPr="006E0295">
        <w:rPr>
          <w:rFonts w:asciiTheme="majorHAnsi" w:hAnsiTheme="majorHAnsi" w:cstheme="majorHAnsi"/>
          <w:sz w:val="24"/>
          <w:szCs w:val="24"/>
        </w:rPr>
        <w:t>:</w:t>
      </w:r>
      <w:r w:rsidR="00DC59C8" w:rsidRPr="006E0295">
        <w:rPr>
          <w:rFonts w:asciiTheme="majorHAnsi" w:hAnsiTheme="majorHAnsi" w:cstheme="majorHAnsi"/>
          <w:sz w:val="24"/>
          <w:szCs w:val="24"/>
        </w:rPr>
        <w:br/>
      </w:r>
      <w:r w:rsidRPr="006E0295">
        <w:rPr>
          <w:rFonts w:asciiTheme="majorHAnsi" w:hAnsiTheme="majorHAnsi" w:cstheme="majorHAnsi"/>
          <w:sz w:val="24"/>
          <w:szCs w:val="24"/>
        </w:rPr>
        <w:t xml:space="preserve">                   </w:t>
      </w:r>
      <w:r w:rsidR="00DC59C8" w:rsidRPr="006E0295">
        <w:rPr>
          <w:rFonts w:asciiTheme="majorHAnsi" w:hAnsiTheme="majorHAnsi" w:cstheme="majorHAnsi"/>
          <w:sz w:val="24"/>
          <w:szCs w:val="24"/>
        </w:rPr>
        <w:t xml:space="preserve">- </w:t>
      </w:r>
      <w:r w:rsidR="00680B26">
        <w:rPr>
          <w:rFonts w:asciiTheme="majorHAnsi" w:hAnsiTheme="majorHAnsi" w:cstheme="majorHAnsi"/>
          <w:sz w:val="24"/>
          <w:szCs w:val="24"/>
        </w:rPr>
        <w:t xml:space="preserve">Anexo IV – Cuenta justificativa, junto con </w:t>
      </w:r>
      <w:r w:rsidR="00DC59C8" w:rsidRPr="006E0295">
        <w:rPr>
          <w:rFonts w:asciiTheme="majorHAnsi" w:hAnsiTheme="majorHAnsi" w:cstheme="majorHAnsi"/>
          <w:sz w:val="24"/>
          <w:szCs w:val="24"/>
        </w:rPr>
        <w:t>Factur</w:t>
      </w:r>
      <w:r w:rsidR="00680B26">
        <w:rPr>
          <w:rFonts w:asciiTheme="majorHAnsi" w:hAnsiTheme="majorHAnsi" w:cstheme="majorHAnsi"/>
          <w:sz w:val="24"/>
          <w:szCs w:val="24"/>
        </w:rPr>
        <w:t>as y recibos correspondientes.</w:t>
      </w:r>
      <w:r w:rsidR="00DC59C8" w:rsidRPr="006E0295">
        <w:rPr>
          <w:rFonts w:asciiTheme="majorHAnsi" w:hAnsiTheme="majorHAnsi" w:cstheme="majorHAnsi"/>
          <w:sz w:val="24"/>
          <w:szCs w:val="24"/>
        </w:rPr>
        <w:br/>
      </w:r>
      <w:r w:rsidRPr="006E0295">
        <w:rPr>
          <w:rFonts w:asciiTheme="majorHAnsi" w:hAnsiTheme="majorHAnsi" w:cstheme="majorHAnsi"/>
          <w:sz w:val="24"/>
          <w:szCs w:val="24"/>
        </w:rPr>
        <w:t xml:space="preserve">                   </w:t>
      </w:r>
      <w:r w:rsidR="00DC59C8" w:rsidRPr="006E0295">
        <w:rPr>
          <w:rFonts w:asciiTheme="majorHAnsi" w:hAnsiTheme="majorHAnsi" w:cstheme="majorHAnsi"/>
          <w:sz w:val="24"/>
          <w:szCs w:val="24"/>
        </w:rPr>
        <w:t>- Extractos bancarios o justificantes de pago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 de </w:t>
      </w:r>
      <w:r w:rsidR="00680B26">
        <w:rPr>
          <w:rFonts w:asciiTheme="majorHAnsi" w:hAnsiTheme="majorHAnsi" w:cstheme="majorHAnsi"/>
          <w:sz w:val="24"/>
          <w:szCs w:val="24"/>
        </w:rPr>
        <w:t xml:space="preserve">las 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facturas y </w:t>
      </w:r>
      <w:r w:rsidR="00680B26">
        <w:rPr>
          <w:rFonts w:asciiTheme="majorHAnsi" w:hAnsiTheme="majorHAnsi" w:cstheme="majorHAnsi"/>
          <w:sz w:val="24"/>
          <w:szCs w:val="24"/>
        </w:rPr>
        <w:t xml:space="preserve">los </w:t>
      </w:r>
      <w:r w:rsidR="00237D19" w:rsidRPr="006E0295">
        <w:rPr>
          <w:rFonts w:asciiTheme="majorHAnsi" w:hAnsiTheme="majorHAnsi" w:cstheme="majorHAnsi"/>
          <w:sz w:val="24"/>
          <w:szCs w:val="24"/>
        </w:rPr>
        <w:t>recibos</w:t>
      </w:r>
      <w:r w:rsidR="00DC59C8" w:rsidRPr="006E0295">
        <w:rPr>
          <w:rFonts w:asciiTheme="majorHAnsi" w:hAnsiTheme="majorHAnsi" w:cstheme="majorHAnsi"/>
          <w:sz w:val="24"/>
          <w:szCs w:val="24"/>
        </w:rPr>
        <w:t>.</w:t>
      </w:r>
      <w:r w:rsidR="00DC59C8" w:rsidRPr="006E0295">
        <w:rPr>
          <w:rFonts w:asciiTheme="majorHAnsi" w:hAnsiTheme="majorHAnsi" w:cstheme="majorHAnsi"/>
          <w:sz w:val="24"/>
          <w:szCs w:val="24"/>
        </w:rPr>
        <w:br/>
      </w:r>
      <w:r w:rsidRPr="006E0295">
        <w:rPr>
          <w:rFonts w:asciiTheme="majorHAnsi" w:hAnsiTheme="majorHAnsi" w:cstheme="majorHAnsi"/>
          <w:sz w:val="24"/>
          <w:szCs w:val="24"/>
        </w:rPr>
        <w:t xml:space="preserve">                   - Certificado del secretario/a de la entidad deportiva solicitante.</w:t>
      </w:r>
      <w:r w:rsidR="00DC59C8" w:rsidRPr="006E0295">
        <w:rPr>
          <w:rFonts w:asciiTheme="majorHAnsi" w:hAnsiTheme="majorHAnsi" w:cstheme="majorHAnsi"/>
          <w:sz w:val="24"/>
          <w:szCs w:val="24"/>
        </w:rPr>
        <w:br/>
      </w:r>
      <w:r w:rsidRPr="006E0295">
        <w:rPr>
          <w:rFonts w:asciiTheme="majorHAnsi" w:hAnsiTheme="majorHAnsi" w:cstheme="majorHAnsi"/>
          <w:sz w:val="24"/>
          <w:szCs w:val="24"/>
        </w:rPr>
        <w:t xml:space="preserve">                   </w:t>
      </w:r>
      <w:r w:rsidR="00DC59C8" w:rsidRPr="006E0295">
        <w:rPr>
          <w:rFonts w:asciiTheme="majorHAnsi" w:hAnsiTheme="majorHAnsi" w:cstheme="majorHAnsi"/>
          <w:sz w:val="24"/>
          <w:szCs w:val="24"/>
        </w:rPr>
        <w:t xml:space="preserve">- Acta de la </w:t>
      </w:r>
      <w:r w:rsidR="00680B26">
        <w:rPr>
          <w:rFonts w:asciiTheme="majorHAnsi" w:hAnsiTheme="majorHAnsi" w:cstheme="majorHAnsi"/>
          <w:sz w:val="24"/>
          <w:szCs w:val="24"/>
        </w:rPr>
        <w:t>A</w:t>
      </w:r>
      <w:r w:rsidR="00DC59C8" w:rsidRPr="006E0295">
        <w:rPr>
          <w:rFonts w:asciiTheme="majorHAnsi" w:hAnsiTheme="majorHAnsi" w:cstheme="majorHAnsi"/>
          <w:sz w:val="24"/>
          <w:szCs w:val="24"/>
        </w:rPr>
        <w:t>samblea</w:t>
      </w:r>
      <w:r w:rsidR="00D40283" w:rsidRPr="006E0295">
        <w:rPr>
          <w:rFonts w:asciiTheme="majorHAnsi" w:hAnsiTheme="majorHAnsi" w:cstheme="majorHAnsi"/>
          <w:sz w:val="24"/>
          <w:szCs w:val="24"/>
        </w:rPr>
        <w:t xml:space="preserve"> por el que se aprueba la Cuenta justificativa</w:t>
      </w:r>
      <w:r w:rsidR="00680B26">
        <w:rPr>
          <w:rFonts w:asciiTheme="majorHAnsi" w:hAnsiTheme="majorHAnsi" w:cstheme="majorHAnsi"/>
          <w:sz w:val="24"/>
          <w:szCs w:val="24"/>
        </w:rPr>
        <w:t xml:space="preserve"> de Gastos.</w:t>
      </w:r>
    </w:p>
    <w:p w:rsidR="00B53156" w:rsidRPr="00680B26" w:rsidRDefault="00DC59C8" w:rsidP="00680B26">
      <w:pPr>
        <w:pStyle w:val="Prrafode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ind w:right="-858" w:hanging="436"/>
        <w:rPr>
          <w:rFonts w:asciiTheme="majorHAnsi" w:hAnsiTheme="majorHAnsi" w:cstheme="majorHAnsi"/>
          <w:b/>
          <w:sz w:val="24"/>
          <w:szCs w:val="24"/>
        </w:rPr>
      </w:pPr>
      <w:r w:rsidRPr="00680B26">
        <w:rPr>
          <w:rFonts w:asciiTheme="majorHAnsi" w:hAnsiTheme="majorHAnsi" w:cstheme="majorHAnsi"/>
          <w:b/>
          <w:sz w:val="24"/>
          <w:szCs w:val="24"/>
        </w:rPr>
        <w:t>DIFUSIÓN Y PUBLICIDAD OBLIGATORIA</w:t>
      </w:r>
    </w:p>
    <w:p w:rsidR="00680B26" w:rsidRDefault="00DC59C8" w:rsidP="00680B26">
      <w:pPr>
        <w:spacing w:line="360" w:lineRule="auto"/>
        <w:ind w:left="-426" w:right="-858"/>
        <w:rPr>
          <w:rFonts w:asciiTheme="majorHAnsi" w:hAnsiTheme="majorHAnsi" w:cstheme="majorHAnsi"/>
          <w:sz w:val="24"/>
          <w:szCs w:val="24"/>
        </w:rPr>
      </w:pPr>
      <w:r w:rsidRPr="006E0295">
        <w:rPr>
          <w:rFonts w:asciiTheme="majorHAnsi" w:hAnsiTheme="majorHAnsi" w:cstheme="majorHAnsi"/>
          <w:sz w:val="24"/>
          <w:szCs w:val="24"/>
        </w:rPr>
        <w:t xml:space="preserve">- Logotipo de “Dos Hermanas Juega Limpio” </w:t>
      </w:r>
      <w:r w:rsidR="00D40283" w:rsidRPr="006E0295">
        <w:rPr>
          <w:rFonts w:asciiTheme="majorHAnsi" w:hAnsiTheme="majorHAnsi" w:cstheme="majorHAnsi"/>
          <w:sz w:val="24"/>
          <w:szCs w:val="24"/>
        </w:rPr>
        <w:t>insertado en equipaciones o material deportivo.</w:t>
      </w:r>
      <w:r w:rsidR="00680B26">
        <w:rPr>
          <w:rFonts w:asciiTheme="majorHAnsi" w:hAnsiTheme="majorHAnsi" w:cstheme="majorHAnsi"/>
          <w:sz w:val="24"/>
          <w:szCs w:val="24"/>
        </w:rPr>
        <w:br/>
      </w:r>
      <w:r w:rsidR="00680B26" w:rsidRPr="00680B26">
        <w:rPr>
          <w:rFonts w:asciiTheme="majorHAnsi" w:hAnsiTheme="majorHAnsi" w:cstheme="majorHAnsi"/>
          <w:sz w:val="24"/>
          <w:szCs w:val="24"/>
        </w:rPr>
        <w:t xml:space="preserve">- Difusión demostrada del Anexo V </w:t>
      </w:r>
      <w:r w:rsidR="00680B26">
        <w:rPr>
          <w:rFonts w:asciiTheme="majorHAnsi" w:hAnsiTheme="majorHAnsi" w:cstheme="majorHAnsi"/>
          <w:sz w:val="24"/>
          <w:szCs w:val="24"/>
        </w:rPr>
        <w:t>– Anuncio mediante capturas, enlaces o documentos impressos sobre la p</w:t>
      </w:r>
      <w:r w:rsidR="00D40283" w:rsidRPr="006E0295">
        <w:rPr>
          <w:rFonts w:asciiTheme="majorHAnsi" w:hAnsiTheme="majorHAnsi" w:cstheme="majorHAnsi"/>
          <w:sz w:val="24"/>
          <w:szCs w:val="24"/>
        </w:rPr>
        <w:t xml:space="preserve">ublicación </w:t>
      </w:r>
      <w:r w:rsidR="00680B26">
        <w:rPr>
          <w:rFonts w:asciiTheme="majorHAnsi" w:hAnsiTheme="majorHAnsi" w:cstheme="majorHAnsi"/>
          <w:sz w:val="24"/>
          <w:szCs w:val="24"/>
        </w:rPr>
        <w:t>y diffusion de la subvención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 </w:t>
      </w:r>
      <w:r w:rsidR="00680B26">
        <w:rPr>
          <w:rFonts w:asciiTheme="majorHAnsi" w:hAnsiTheme="majorHAnsi" w:cstheme="majorHAnsi"/>
          <w:sz w:val="24"/>
          <w:szCs w:val="24"/>
        </w:rPr>
        <w:t xml:space="preserve"> 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percibida </w:t>
      </w:r>
      <w:r w:rsidRPr="006E0295">
        <w:rPr>
          <w:rFonts w:asciiTheme="majorHAnsi" w:hAnsiTheme="majorHAnsi" w:cstheme="majorHAnsi"/>
          <w:sz w:val="24"/>
          <w:szCs w:val="24"/>
        </w:rPr>
        <w:t xml:space="preserve">en 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webs, </w:t>
      </w:r>
      <w:r w:rsidRPr="006E0295">
        <w:rPr>
          <w:rFonts w:asciiTheme="majorHAnsi" w:hAnsiTheme="majorHAnsi" w:cstheme="majorHAnsi"/>
          <w:sz w:val="24"/>
          <w:szCs w:val="24"/>
        </w:rPr>
        <w:t>redes</w:t>
      </w:r>
      <w:r w:rsidR="00237D19" w:rsidRPr="006E0295">
        <w:rPr>
          <w:rFonts w:asciiTheme="majorHAnsi" w:hAnsiTheme="majorHAnsi" w:cstheme="majorHAnsi"/>
          <w:sz w:val="24"/>
          <w:szCs w:val="24"/>
        </w:rPr>
        <w:t xml:space="preserve"> sociales</w:t>
      </w:r>
      <w:r w:rsidRPr="006E0295">
        <w:rPr>
          <w:rFonts w:asciiTheme="majorHAnsi" w:hAnsiTheme="majorHAnsi" w:cstheme="majorHAnsi"/>
          <w:sz w:val="24"/>
          <w:szCs w:val="24"/>
        </w:rPr>
        <w:t>, cartelería, eventos...</w:t>
      </w:r>
      <w:r w:rsidR="00680B26">
        <w:rPr>
          <w:rFonts w:asciiTheme="majorHAnsi" w:hAnsiTheme="majorHAnsi" w:cstheme="majorHAnsi"/>
          <w:sz w:val="24"/>
          <w:szCs w:val="24"/>
        </w:rPr>
        <w:t>)</w:t>
      </w:r>
    </w:p>
    <w:p w:rsidR="00B53156" w:rsidRPr="00680B26" w:rsidRDefault="00DC59C8" w:rsidP="00FC0427">
      <w:pPr>
        <w:pStyle w:val="Prrafode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ind w:right="-858" w:hanging="436"/>
        <w:rPr>
          <w:rFonts w:asciiTheme="majorHAnsi" w:hAnsiTheme="majorHAnsi" w:cstheme="majorHAnsi"/>
          <w:b/>
          <w:sz w:val="24"/>
          <w:szCs w:val="24"/>
        </w:rPr>
      </w:pPr>
      <w:r w:rsidRPr="00680B26">
        <w:rPr>
          <w:rFonts w:asciiTheme="majorHAnsi" w:hAnsiTheme="majorHAnsi" w:cstheme="majorHAnsi"/>
          <w:b/>
          <w:sz w:val="24"/>
          <w:szCs w:val="24"/>
        </w:rPr>
        <w:t>¿NECESITAS AYUDA?</w:t>
      </w:r>
    </w:p>
    <w:p w:rsidR="00D40283" w:rsidRPr="006E0295" w:rsidRDefault="00D40283" w:rsidP="006E0295">
      <w:pPr>
        <w:pBdr>
          <w:bottom w:val="single" w:sz="6" w:space="14" w:color="8A1010"/>
        </w:pBdr>
        <w:shd w:val="clear" w:color="auto" w:fill="FFFFFF" w:themeFill="background1"/>
        <w:spacing w:before="300" w:after="390" w:line="240" w:lineRule="auto"/>
        <w:ind w:left="-426" w:right="-858"/>
        <w:outlineLvl w:val="2"/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</w:pPr>
      <w:r w:rsidRPr="006E0295">
        <w:rPr>
          <w:rFonts w:asciiTheme="majorHAnsi" w:eastAsia="Times New Roman" w:hAnsiTheme="majorHAnsi" w:cstheme="majorHAnsi"/>
          <w:b/>
          <w:sz w:val="24"/>
          <w:szCs w:val="24"/>
          <w:u w:val="single"/>
          <w:lang w:val="es-ES" w:eastAsia="es-ES"/>
        </w:rPr>
        <w:t>Contacto:</w:t>
      </w:r>
      <w:r w:rsidRPr="006E0295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 xml:space="preserve"> </w:t>
      </w:r>
      <w:r w:rsidR="001300B5" w:rsidRPr="006E0295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> Palacio de los Deportes, Calle Se</w:t>
      </w:r>
      <w:r w:rsidRPr="006E0295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>rrana, s/n, 41702 Dos Hermanas.</w:t>
      </w:r>
    </w:p>
    <w:p w:rsidR="00680B26" w:rsidRDefault="001300B5" w:rsidP="006E0295">
      <w:pPr>
        <w:pBdr>
          <w:bottom w:val="single" w:sz="6" w:space="14" w:color="8A1010"/>
        </w:pBdr>
        <w:shd w:val="clear" w:color="auto" w:fill="FFFFFF" w:themeFill="background1"/>
        <w:spacing w:before="300" w:after="390" w:line="240" w:lineRule="auto"/>
        <w:ind w:left="-426" w:right="-858"/>
        <w:outlineLvl w:val="2"/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</w:pPr>
      <w:r w:rsidRPr="00680B26">
        <w:rPr>
          <w:rFonts w:asciiTheme="majorHAnsi" w:eastAsia="Times New Roman" w:hAnsiTheme="majorHAnsi" w:cstheme="majorHAnsi"/>
          <w:b/>
          <w:sz w:val="24"/>
          <w:szCs w:val="24"/>
          <w:lang w:val="es-ES" w:eastAsia="es-ES"/>
        </w:rPr>
        <w:t>Cita Previa</w:t>
      </w:r>
      <w:r w:rsidR="00D40283" w:rsidRPr="006E0295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 xml:space="preserve"> </w:t>
      </w:r>
      <w:r w:rsidR="00680B26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 xml:space="preserve">: </w:t>
      </w:r>
      <w:r w:rsidR="00D40283" w:rsidRPr="006E0295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>Subvenciones</w:t>
      </w:r>
      <w:r w:rsidRPr="006E0295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>: 955 66 43 20 / 955 66 44 17</w:t>
      </w:r>
      <w:r w:rsidR="00680B26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 xml:space="preserve">    </w:t>
      </w:r>
    </w:p>
    <w:p w:rsidR="000D1597" w:rsidRPr="006E0295" w:rsidRDefault="00680B26" w:rsidP="006E0295">
      <w:pPr>
        <w:pBdr>
          <w:bottom w:val="single" w:sz="6" w:space="14" w:color="8A1010"/>
        </w:pBdr>
        <w:shd w:val="clear" w:color="auto" w:fill="FFFFFF" w:themeFill="background1"/>
        <w:spacing w:before="300" w:after="390" w:line="240" w:lineRule="auto"/>
        <w:ind w:left="-426" w:right="-858"/>
        <w:outlineLvl w:val="2"/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</w:pPr>
      <w:r w:rsidRPr="00680B26">
        <w:rPr>
          <w:rFonts w:asciiTheme="majorHAnsi" w:eastAsia="Times New Roman" w:hAnsiTheme="majorHAnsi" w:cstheme="majorHAnsi"/>
          <w:b/>
          <w:sz w:val="24"/>
          <w:szCs w:val="24"/>
          <w:lang w:val="es-ES" w:eastAsia="es-ES"/>
        </w:rPr>
        <w:t>Horario</w:t>
      </w:r>
      <w:r>
        <w:rPr>
          <w:rFonts w:asciiTheme="majorHAnsi" w:eastAsia="Times New Roman" w:hAnsiTheme="majorHAnsi" w:cstheme="majorHAnsi"/>
          <w:b/>
          <w:sz w:val="24"/>
          <w:szCs w:val="24"/>
          <w:lang w:val="es-ES" w:eastAsia="es-ES"/>
        </w:rPr>
        <w:t xml:space="preserve"> de atención al público</w:t>
      </w:r>
      <w:r w:rsidRPr="00680B26">
        <w:rPr>
          <w:rFonts w:asciiTheme="majorHAnsi" w:eastAsia="Times New Roman" w:hAnsiTheme="majorHAnsi" w:cstheme="majorHAnsi"/>
          <w:b/>
          <w:sz w:val="24"/>
          <w:szCs w:val="24"/>
          <w:lang w:val="es-ES" w:eastAsia="es-ES"/>
        </w:rPr>
        <w:t>:</w:t>
      </w:r>
      <w:r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 xml:space="preserve"> De </w:t>
      </w:r>
      <w:r w:rsidRPr="00680B26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>9:00h. a 14:00h.</w:t>
      </w:r>
      <w:r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 xml:space="preserve"> (L-V laborables).</w:t>
      </w:r>
    </w:p>
    <w:p w:rsidR="00D40283" w:rsidRPr="006E0295" w:rsidRDefault="000D1597" w:rsidP="00680B26">
      <w:pPr>
        <w:pBdr>
          <w:bottom w:val="single" w:sz="6" w:space="14" w:color="8A1010"/>
        </w:pBdr>
        <w:shd w:val="clear" w:color="auto" w:fill="FFFFFF" w:themeFill="background1"/>
        <w:spacing w:before="300" w:after="390" w:line="240" w:lineRule="auto"/>
        <w:ind w:left="-426" w:right="-858"/>
        <w:jc w:val="center"/>
        <w:outlineLvl w:val="2"/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</w:pPr>
      <w:r w:rsidRPr="006E0295">
        <w:rPr>
          <w:rFonts w:asciiTheme="majorHAnsi" w:eastAsia="Times New Roman" w:hAnsiTheme="majorHAnsi" w:cstheme="majorHAnsi"/>
          <w:sz w:val="24"/>
          <w:szCs w:val="24"/>
          <w:lang w:val="es-ES" w:eastAsia="es-ES"/>
        </w:rPr>
        <w:t xml:space="preserve">Más información: </w:t>
      </w:r>
      <w:r w:rsidRPr="00680B26">
        <w:rPr>
          <w:rStyle w:val="Hipervnculo"/>
          <w:rFonts w:asciiTheme="majorHAnsi" w:eastAsia="Times New Roman" w:hAnsiTheme="majorHAnsi" w:cstheme="majorHAnsi"/>
          <w:sz w:val="24"/>
          <w:szCs w:val="24"/>
          <w:lang w:val="es-ES" w:eastAsia="es-ES"/>
        </w:rPr>
        <w:t>https://www.doshermanas.net/subvenc</w:t>
      </w:r>
      <w:r w:rsidR="00680B26">
        <w:rPr>
          <w:rStyle w:val="Hipervnculo"/>
          <w:rFonts w:asciiTheme="majorHAnsi" w:eastAsia="Times New Roman" w:hAnsiTheme="majorHAnsi" w:cstheme="majorHAnsi"/>
          <w:sz w:val="24"/>
          <w:szCs w:val="24"/>
          <w:lang w:val="es-ES" w:eastAsia="es-ES"/>
        </w:rPr>
        <w:t>iones/</w:t>
      </w:r>
    </w:p>
    <w:sectPr w:rsidR="00D40283" w:rsidRPr="006E0295" w:rsidSect="000D1597">
      <w:headerReference w:type="default" r:id="rId8"/>
      <w:pgSz w:w="12240" w:h="15840"/>
      <w:pgMar w:top="1" w:right="1800" w:bottom="142" w:left="180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283" w:rsidRDefault="00D40283" w:rsidP="00D40283">
      <w:pPr>
        <w:spacing w:after="0" w:line="240" w:lineRule="auto"/>
      </w:pPr>
      <w:r>
        <w:separator/>
      </w:r>
    </w:p>
  </w:endnote>
  <w:endnote w:type="continuationSeparator" w:id="0">
    <w:p w:rsidR="00D40283" w:rsidRDefault="00D40283" w:rsidP="00D40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283" w:rsidRDefault="00D40283" w:rsidP="00D40283">
      <w:pPr>
        <w:spacing w:after="0" w:line="240" w:lineRule="auto"/>
      </w:pPr>
      <w:r>
        <w:separator/>
      </w:r>
    </w:p>
  </w:footnote>
  <w:footnote w:type="continuationSeparator" w:id="0">
    <w:p w:rsidR="00D40283" w:rsidRDefault="00D40283" w:rsidP="00D40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0283" w:rsidRDefault="00D40283">
    <w:pPr>
      <w:pStyle w:val="Encabezado"/>
    </w:pPr>
    <w:r w:rsidRPr="00D40283">
      <w:rPr>
        <w:noProof/>
        <w:lang w:val="es-ES" w:eastAsia="es-ES"/>
      </w:rPr>
      <w:drawing>
        <wp:inline distT="0" distB="0" distL="0" distR="0">
          <wp:extent cx="1943100" cy="714375"/>
          <wp:effectExtent l="0" t="0" r="0" b="9525"/>
          <wp:docPr id="20" name="Imagen 20" descr="C:\Users\jmartin\Desktop\Marca\Logotipo_Ayto_Dos_Hermanas\Imagen\Color\Ayto_Dos_Hermanas_Depor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martin\Desktop\Marca\Logotipo_Ayto_Dos_Hermanas\Imagen\Color\Ayto_Dos_Hermanas_Deport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A0353ED"/>
    <w:multiLevelType w:val="hybridMultilevel"/>
    <w:tmpl w:val="F51615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BA31BA"/>
    <w:multiLevelType w:val="hybridMultilevel"/>
    <w:tmpl w:val="AD5AC6E4"/>
    <w:lvl w:ilvl="0" w:tplc="E1089F7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677FDF"/>
    <w:multiLevelType w:val="multilevel"/>
    <w:tmpl w:val="D9F89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F111C3"/>
    <w:multiLevelType w:val="hybridMultilevel"/>
    <w:tmpl w:val="3274F224"/>
    <w:lvl w:ilvl="0" w:tplc="0C0A000F">
      <w:start w:val="1"/>
      <w:numFmt w:val="decimal"/>
      <w:lvlText w:val="%1."/>
      <w:lvlJc w:val="left"/>
      <w:pPr>
        <w:ind w:left="294" w:hanging="360"/>
      </w:pPr>
    </w:lvl>
    <w:lvl w:ilvl="1" w:tplc="0C0A0019" w:tentative="1">
      <w:start w:val="1"/>
      <w:numFmt w:val="lowerLetter"/>
      <w:lvlText w:val="%2."/>
      <w:lvlJc w:val="left"/>
      <w:pPr>
        <w:ind w:left="1014" w:hanging="360"/>
      </w:pPr>
    </w:lvl>
    <w:lvl w:ilvl="2" w:tplc="0C0A001B" w:tentative="1">
      <w:start w:val="1"/>
      <w:numFmt w:val="lowerRoman"/>
      <w:lvlText w:val="%3."/>
      <w:lvlJc w:val="right"/>
      <w:pPr>
        <w:ind w:left="1734" w:hanging="180"/>
      </w:pPr>
    </w:lvl>
    <w:lvl w:ilvl="3" w:tplc="0C0A000F" w:tentative="1">
      <w:start w:val="1"/>
      <w:numFmt w:val="decimal"/>
      <w:lvlText w:val="%4."/>
      <w:lvlJc w:val="left"/>
      <w:pPr>
        <w:ind w:left="2454" w:hanging="360"/>
      </w:pPr>
    </w:lvl>
    <w:lvl w:ilvl="4" w:tplc="0C0A0019" w:tentative="1">
      <w:start w:val="1"/>
      <w:numFmt w:val="lowerLetter"/>
      <w:lvlText w:val="%5."/>
      <w:lvlJc w:val="left"/>
      <w:pPr>
        <w:ind w:left="3174" w:hanging="360"/>
      </w:pPr>
    </w:lvl>
    <w:lvl w:ilvl="5" w:tplc="0C0A001B" w:tentative="1">
      <w:start w:val="1"/>
      <w:numFmt w:val="lowerRoman"/>
      <w:lvlText w:val="%6."/>
      <w:lvlJc w:val="right"/>
      <w:pPr>
        <w:ind w:left="3894" w:hanging="180"/>
      </w:pPr>
    </w:lvl>
    <w:lvl w:ilvl="6" w:tplc="0C0A000F" w:tentative="1">
      <w:start w:val="1"/>
      <w:numFmt w:val="decimal"/>
      <w:lvlText w:val="%7."/>
      <w:lvlJc w:val="left"/>
      <w:pPr>
        <w:ind w:left="4614" w:hanging="360"/>
      </w:pPr>
    </w:lvl>
    <w:lvl w:ilvl="7" w:tplc="0C0A0019" w:tentative="1">
      <w:start w:val="1"/>
      <w:numFmt w:val="lowerLetter"/>
      <w:lvlText w:val="%8."/>
      <w:lvlJc w:val="left"/>
      <w:pPr>
        <w:ind w:left="5334" w:hanging="360"/>
      </w:pPr>
    </w:lvl>
    <w:lvl w:ilvl="8" w:tplc="0C0A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486345DC"/>
    <w:multiLevelType w:val="hybridMultilevel"/>
    <w:tmpl w:val="95C407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1E1665"/>
    <w:multiLevelType w:val="hybridMultilevel"/>
    <w:tmpl w:val="6B446DD8"/>
    <w:lvl w:ilvl="0" w:tplc="E1089F7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F10710"/>
    <w:multiLevelType w:val="hybridMultilevel"/>
    <w:tmpl w:val="BB16D9BE"/>
    <w:lvl w:ilvl="0" w:tplc="369C4A2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938" w:hanging="360"/>
      </w:pPr>
    </w:lvl>
    <w:lvl w:ilvl="2" w:tplc="0C0A001B" w:tentative="1">
      <w:start w:val="1"/>
      <w:numFmt w:val="lowerRoman"/>
      <w:lvlText w:val="%3."/>
      <w:lvlJc w:val="right"/>
      <w:pPr>
        <w:ind w:left="1658" w:hanging="180"/>
      </w:pPr>
    </w:lvl>
    <w:lvl w:ilvl="3" w:tplc="0C0A000F" w:tentative="1">
      <w:start w:val="1"/>
      <w:numFmt w:val="decimal"/>
      <w:lvlText w:val="%4."/>
      <w:lvlJc w:val="left"/>
      <w:pPr>
        <w:ind w:left="2378" w:hanging="360"/>
      </w:pPr>
    </w:lvl>
    <w:lvl w:ilvl="4" w:tplc="0C0A0019" w:tentative="1">
      <w:start w:val="1"/>
      <w:numFmt w:val="lowerLetter"/>
      <w:lvlText w:val="%5."/>
      <w:lvlJc w:val="left"/>
      <w:pPr>
        <w:ind w:left="3098" w:hanging="360"/>
      </w:pPr>
    </w:lvl>
    <w:lvl w:ilvl="5" w:tplc="0C0A001B" w:tentative="1">
      <w:start w:val="1"/>
      <w:numFmt w:val="lowerRoman"/>
      <w:lvlText w:val="%6."/>
      <w:lvlJc w:val="right"/>
      <w:pPr>
        <w:ind w:left="3818" w:hanging="180"/>
      </w:pPr>
    </w:lvl>
    <w:lvl w:ilvl="6" w:tplc="0C0A000F" w:tentative="1">
      <w:start w:val="1"/>
      <w:numFmt w:val="decimal"/>
      <w:lvlText w:val="%7."/>
      <w:lvlJc w:val="left"/>
      <w:pPr>
        <w:ind w:left="4538" w:hanging="360"/>
      </w:pPr>
    </w:lvl>
    <w:lvl w:ilvl="7" w:tplc="0C0A0019" w:tentative="1">
      <w:start w:val="1"/>
      <w:numFmt w:val="lowerLetter"/>
      <w:lvlText w:val="%8."/>
      <w:lvlJc w:val="left"/>
      <w:pPr>
        <w:ind w:left="5258" w:hanging="360"/>
      </w:pPr>
    </w:lvl>
    <w:lvl w:ilvl="8" w:tplc="0C0A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6" w15:restartNumberingAfterBreak="0">
    <w:nsid w:val="6DF10FF7"/>
    <w:multiLevelType w:val="hybridMultilevel"/>
    <w:tmpl w:val="8B1AF000"/>
    <w:lvl w:ilvl="0" w:tplc="1014559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796" w:hanging="360"/>
      </w:pPr>
    </w:lvl>
    <w:lvl w:ilvl="2" w:tplc="0C0A001B" w:tentative="1">
      <w:start w:val="1"/>
      <w:numFmt w:val="lowerRoman"/>
      <w:lvlText w:val="%3."/>
      <w:lvlJc w:val="right"/>
      <w:pPr>
        <w:ind w:left="1516" w:hanging="180"/>
      </w:pPr>
    </w:lvl>
    <w:lvl w:ilvl="3" w:tplc="0C0A000F" w:tentative="1">
      <w:start w:val="1"/>
      <w:numFmt w:val="decimal"/>
      <w:lvlText w:val="%4."/>
      <w:lvlJc w:val="left"/>
      <w:pPr>
        <w:ind w:left="2236" w:hanging="360"/>
      </w:pPr>
    </w:lvl>
    <w:lvl w:ilvl="4" w:tplc="0C0A0019" w:tentative="1">
      <w:start w:val="1"/>
      <w:numFmt w:val="lowerLetter"/>
      <w:lvlText w:val="%5."/>
      <w:lvlJc w:val="left"/>
      <w:pPr>
        <w:ind w:left="2956" w:hanging="360"/>
      </w:pPr>
    </w:lvl>
    <w:lvl w:ilvl="5" w:tplc="0C0A001B" w:tentative="1">
      <w:start w:val="1"/>
      <w:numFmt w:val="lowerRoman"/>
      <w:lvlText w:val="%6."/>
      <w:lvlJc w:val="right"/>
      <w:pPr>
        <w:ind w:left="3676" w:hanging="180"/>
      </w:pPr>
    </w:lvl>
    <w:lvl w:ilvl="6" w:tplc="0C0A000F" w:tentative="1">
      <w:start w:val="1"/>
      <w:numFmt w:val="decimal"/>
      <w:lvlText w:val="%7."/>
      <w:lvlJc w:val="left"/>
      <w:pPr>
        <w:ind w:left="4396" w:hanging="360"/>
      </w:pPr>
    </w:lvl>
    <w:lvl w:ilvl="7" w:tplc="0C0A0019" w:tentative="1">
      <w:start w:val="1"/>
      <w:numFmt w:val="lowerLetter"/>
      <w:lvlText w:val="%8."/>
      <w:lvlJc w:val="left"/>
      <w:pPr>
        <w:ind w:left="5116" w:hanging="360"/>
      </w:pPr>
    </w:lvl>
    <w:lvl w:ilvl="8" w:tplc="0C0A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3"/>
  </w:num>
  <w:num w:numId="11">
    <w:abstractNumId w:val="14"/>
  </w:num>
  <w:num w:numId="12">
    <w:abstractNumId w:val="10"/>
  </w:num>
  <w:num w:numId="13">
    <w:abstractNumId w:val="11"/>
  </w:num>
  <w:num w:numId="14">
    <w:abstractNumId w:val="9"/>
  </w:num>
  <w:num w:numId="15">
    <w:abstractNumId w:val="12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D1597"/>
    <w:rsid w:val="001300B5"/>
    <w:rsid w:val="0015074B"/>
    <w:rsid w:val="00217B12"/>
    <w:rsid w:val="00237D19"/>
    <w:rsid w:val="0029639D"/>
    <w:rsid w:val="00326F90"/>
    <w:rsid w:val="00352D97"/>
    <w:rsid w:val="004367C5"/>
    <w:rsid w:val="0047460C"/>
    <w:rsid w:val="00496FA1"/>
    <w:rsid w:val="0056287A"/>
    <w:rsid w:val="00640ADE"/>
    <w:rsid w:val="00680B26"/>
    <w:rsid w:val="006E0295"/>
    <w:rsid w:val="00746674"/>
    <w:rsid w:val="00782317"/>
    <w:rsid w:val="00975323"/>
    <w:rsid w:val="00A40DF3"/>
    <w:rsid w:val="00AA1D8D"/>
    <w:rsid w:val="00B47730"/>
    <w:rsid w:val="00B53156"/>
    <w:rsid w:val="00BC7FC2"/>
    <w:rsid w:val="00CB0664"/>
    <w:rsid w:val="00D27C05"/>
    <w:rsid w:val="00D40283"/>
    <w:rsid w:val="00DC59C8"/>
    <w:rsid w:val="00F00E44"/>
    <w:rsid w:val="00F04ED9"/>
    <w:rsid w:val="00FB1285"/>
    <w:rsid w:val="00FC0427"/>
    <w:rsid w:val="00FC693F"/>
    <w:rsid w:val="00FC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300"/>
  <w15:docId w15:val="{594618FC-850D-4559-9F09-6837C4A65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1597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237D19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7C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C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01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89911">
          <w:marLeft w:val="0"/>
          <w:marRight w:val="5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3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93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61081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8320719">
          <w:marLeft w:val="0"/>
          <w:marRight w:val="5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2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5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94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B53F09-5217-4D3A-8509-C4A68831C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589</Words>
  <Characters>3241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3823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Javier Martín Vera</cp:lastModifiedBy>
  <cp:revision>16</cp:revision>
  <cp:lastPrinted>2025-04-22T09:51:00Z</cp:lastPrinted>
  <dcterms:created xsi:type="dcterms:W3CDTF">2025-04-19T11:39:00Z</dcterms:created>
  <dcterms:modified xsi:type="dcterms:W3CDTF">2025-05-23T07:08:00Z</dcterms:modified>
  <cp:category/>
</cp:coreProperties>
</file>